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20DB" w14:textId="4346818A" w:rsidR="00FB6B3A" w:rsidRPr="00954BEC" w:rsidRDefault="00954BEC" w:rsidP="00954BEC">
      <w:pPr>
        <w:spacing w:line="36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954BEC">
        <w:rPr>
          <w:rFonts w:ascii="Arial" w:hAnsi="Arial" w:cs="Arial"/>
          <w:sz w:val="24"/>
          <w:szCs w:val="24"/>
        </w:rPr>
        <w:t>Professora Andreza Cristina Baggio</w:t>
      </w:r>
    </w:p>
    <w:p w14:paraId="500ACB8B" w14:textId="77777777" w:rsidR="00954BEC" w:rsidRPr="00954BEC" w:rsidRDefault="00954BEC" w:rsidP="00954BEC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BE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Nome:</w:t>
      </w:r>
    </w:p>
    <w:p w14:paraId="492F7594" w14:textId="77777777" w:rsidR="00954BEC" w:rsidRPr="00954BEC" w:rsidRDefault="00954BEC" w:rsidP="00954BEC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B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TUTELA JURISDICIONAL DOS DIREITOS DO CONSUMIDOR</w:t>
      </w:r>
    </w:p>
    <w:p w14:paraId="65A229C6" w14:textId="77777777" w:rsidR="00954BEC" w:rsidRPr="00954BEC" w:rsidRDefault="00954BEC" w:rsidP="00954BEC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BE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Disciplina obrigatória:</w:t>
      </w:r>
    </w:p>
    <w:p w14:paraId="1929843F" w14:textId="77777777" w:rsidR="00954BEC" w:rsidRPr="00954BEC" w:rsidRDefault="00954BEC" w:rsidP="00954BEC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B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Não</w:t>
      </w:r>
    </w:p>
    <w:p w14:paraId="68C32D44" w14:textId="77777777" w:rsidR="00954BEC" w:rsidRPr="00954BEC" w:rsidRDefault="00954BEC" w:rsidP="00954BEC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BE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Ementa:</w:t>
      </w:r>
    </w:p>
    <w:p w14:paraId="22AC7561" w14:textId="77777777" w:rsidR="00954BEC" w:rsidRPr="00954BEC" w:rsidRDefault="00954BEC" w:rsidP="00954BEC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B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Sociedade de Consumo, vulnerabilidade e </w:t>
      </w:r>
      <w:proofErr w:type="spellStart"/>
      <w:r w:rsidRPr="00954B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hipervulnerabilidade</w:t>
      </w:r>
      <w:proofErr w:type="spellEnd"/>
      <w:r w:rsidRPr="00954B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. A Construção do Direito do Consumidor no Brasil e a Constituição Federal de 1988. O Código de Defesa do Consumidor, Direitos Básicos do Consumidor e efetividade. Direitos coletivos e difusos, proteção ao consumidor e sua relação com os direitos fundamentais. Judicialização das Políticas Públicas de Proteção ao Consumidor. Atuação do Poder Judiciário na solução dos conflitos nas relações de consumo e inclusão social.</w:t>
      </w:r>
    </w:p>
    <w:p w14:paraId="4D1FBE63" w14:textId="77777777" w:rsidR="00954BEC" w:rsidRPr="00954BEC" w:rsidRDefault="00954BEC" w:rsidP="00954BEC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BE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Bibliografia:</w:t>
      </w:r>
    </w:p>
    <w:p w14:paraId="55D7C5FD" w14:textId="77777777" w:rsidR="00954BEC" w:rsidRPr="00954BEC" w:rsidRDefault="00954BEC" w:rsidP="00954BEC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B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BAGGIO, Andreza Cristina. O Direito do Consumidor Brasileiro e a Teoria da Confiança. São Paulo: Editora Revista dos Tribunais, 2012. BAUMAN, </w:t>
      </w:r>
      <w:proofErr w:type="spellStart"/>
      <w:r w:rsidRPr="00954B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Zygmund</w:t>
      </w:r>
      <w:proofErr w:type="spellEnd"/>
      <w:r w:rsidRPr="00954B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. Vida para Consumo: a transformação das pessoas em mercadoria. Rio de Janeiro: Jorge Zahar Editor, 2008. COMPARATO, Fábio Konder. A afirmação histórica dos direitos humanos. 4ª edição. São Paulo: Editora Saraiva, 2006. EFING, Antônio Carlos, GIBRAN, Fernanda Mara e BLAUTH, Flávia </w:t>
      </w:r>
      <w:proofErr w:type="spellStart"/>
      <w:r w:rsidRPr="00954B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Noemberg</w:t>
      </w:r>
      <w:proofErr w:type="spellEnd"/>
      <w:r w:rsidRPr="00954B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54B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Lazzari</w:t>
      </w:r>
      <w:proofErr w:type="spellEnd"/>
      <w:r w:rsidRPr="00954B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. A proteção jurídica do consumidor enquanto direito fundamental e sua efetividade diante de empecilhos jurisprudenciais: o enunciado 381 do STJ. Direitos Fundamentais &amp; Justiça, Brasília, ano 5: 207-226. LANGFORD, Malcolm. Judicialização dos direitos econômicos, sociais e culturais no âmbito nacional: uma análise </w:t>
      </w:r>
      <w:proofErr w:type="spellStart"/>
      <w:r w:rsidRPr="00954B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socio-jurídica</w:t>
      </w:r>
      <w:proofErr w:type="spellEnd"/>
      <w:r w:rsidRPr="00954B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. Revista Internacional de Direitos Humanos, 2009, Vol.6, p.98-133 [Periódico revisado por pares], disponível em http://link.periodicos.capes.gov.br/ LIPOVETSKY, Gilles. A Felicidade Paradoxal: Ensaio dobre a sociedade de hiperconsumo. Lisboa: Edições 70, 2007. MARINONI, Luiz Guilherme. A conformação do processo e o controle jurisdicional a partir do dever estatal de proteção do consumidor. Estudos de direito do consumidor: tutela coletiva (homenagem aos 20 anos da lei da ação civil pública). Rio de Janeiro: Lúmen Júris (2005): 361-393. MARQUES, Cláudia Lima, MIRAGEM, Bruno. O Novo Direito Privado e a Proteção dos Vulneráveis. São Paulo: Revista dos Tribunais, 2012. MARQUES, Cláudia Lima. Contratos no Código de Defesa do Consumidor. São Paulo: Editora Revista dos Tribunais,5ª Edição, 2011. MAZILLI, </w:t>
      </w:r>
      <w:r w:rsidRPr="00954B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lastRenderedPageBreak/>
        <w:t xml:space="preserve">Hugo Nigro. A defesa dos interesses difusos em juízo. São Paulo: Saraiva, 26 edição, 2013. MIRAGEM, Bruno. O Direito do Consumidor como Direito Fundamental – Consequências jurídicas de um conceito. Revista de Direito do Consumidor n. 43, São Paulo: Editora Revista dos Tribunais, julho-setembro, 3ª Edição, 2011. MORAES, Paulo Valério Dal Pai. Código de Defesa do Consumidor: o Princípio da Vulnerabilidade no contrato, na publicidade, nas demais práticas comerciais: interpretação sistemática do Direito. 3ª edição, atualizada e ampliada, de acordo com o Código Civil de 2002, e com acréscimos relativos à Internet, </w:t>
      </w:r>
      <w:proofErr w:type="spellStart"/>
      <w:r w:rsidRPr="00954B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neuromarketing</w:t>
      </w:r>
      <w:proofErr w:type="spellEnd"/>
      <w:r w:rsidRPr="00954B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, conceitos psicanalíticos e questões tributárias, Porto Alegre: Livraria do Advogado editora, 2009. MOREIRA DE PAULA, Jônatas Luiz. A Jurisdição como elemento de inclusão social. Revitalizando as regras do jogo democrático. Editora Manole: Barueri: São Paulo. 1ª Edição, 2002. NALINI, José Renato. O juiz e o acesso à justiça. RT. 2000. São Paulo. NEVES, Marcelo. Constitucionalização simbólica. Pernambuco, Editora Martins Fontes 1998. RODRIGUES, Denise dos Santos; SIERRA, Vania Morales. Democracia, Direitos Humanos e Cidadania: as "novas políticas de reconhecimento" e os impasses na judicialização da questão social. Revista Espaço Acadêmico, 2011, Vol.10(116), p.30, disponível em http://link.periodicos.capes.gov.br/ SILVA, Ovídio Araújo Baptista da. Processo e ideologia: o paradigma racionalista. Rio de Janeiro: Editora Forense, 2006. SODRÉ, Marcelo Gomes. A Construção do Direito do Consumidor: Um estudo sobre as origens das leis principiológicas de Defesa do Consumidor. São Paulo: Editora Atlas, 2009. TORRES, Andreza Cristina Baggio. Teoria Contratual Pós-moderna: as redes contratuais na Sociedade de Consumo. Curitiba: Juruá Editora, 2007. VIANNA, Luiz Werneck. CARVALHO, Maria Alice Resende de. MELO, Manoel </w:t>
      </w:r>
      <w:proofErr w:type="spellStart"/>
      <w:r w:rsidRPr="00954B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Palacios</w:t>
      </w:r>
      <w:proofErr w:type="spellEnd"/>
      <w:r w:rsidRPr="00954B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Cunha. BURGOS, Marcelo </w:t>
      </w:r>
      <w:proofErr w:type="spellStart"/>
      <w:r w:rsidRPr="00954B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Baumann</w:t>
      </w:r>
      <w:proofErr w:type="spellEnd"/>
      <w:r w:rsidRPr="00954B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. A judicialização da política e das relações sociais no Brasil. Revan. 1999. Rio de Janeiro. BAGGIO, Andreza Cristina. O Direito do Consumidor Brasileiro e a Teoria da Confiança, São Paulo: Editora Revista dos Tribunais, 2012. BAGGIO, Andreza Cristina. Jurisdição e Tutela dos Direitos Fundamentais: Breve análise da atuação do Judiciário na proteção aos consumidores brasileiros, in Poder, Estado e Jurisdição, 1 Edição, Rio de Janeiro: LMJ Mundo Jurídico, 2015. BAGGIO, A. C.; NOVACKI, E. O Direito do Consumidor nos Tribunais Superiores brasileiros: avanços e retrocessos em tempos de precedentes judiciais vinculantes. REVISTA DE DIREITO DO CONSUMIDOR., v.115, p.393 - 423, 2018. BAGGIO, A. C. Publicidade de medicamentos e a </w:t>
      </w:r>
      <w:proofErr w:type="spellStart"/>
      <w:r w:rsidRPr="00954B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hipervulnerabilidade</w:t>
      </w:r>
      <w:proofErr w:type="spellEnd"/>
      <w:r w:rsidRPr="00954B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do consumidor idoso. REVISTA DE DIREITO </w:t>
      </w:r>
      <w:r w:rsidRPr="00954B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lastRenderedPageBreak/>
        <w:t xml:space="preserve">DO CONSUMIDOR. , v.112, p.149 - 176, 2017. BAUMAN, </w:t>
      </w:r>
      <w:proofErr w:type="spellStart"/>
      <w:r w:rsidRPr="00954B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Zygmund</w:t>
      </w:r>
      <w:proofErr w:type="spellEnd"/>
      <w:r w:rsidRPr="00954B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. Vida para Consumo: a transformação das pessoas em mercadoria, Rio de Janeiro: Jorge Zahar Editor, 2008. BORGES, Gustavo. O Consumidor, o novo CPC e a efetividade da tutela jurisdicional. São Paulo: Revista de Direito do Consumidor, v, 102, 2015. COMPARATO, Fábio Konder. A afirmação histórica dos direitos humanos. 4ª edição. São Paulo: Editora Saraiva, 2006. DIDIER, Freddie. Curso de Direito Processual Civil, volume 4, Salvador: Editora Jus Podium, 2016 EFING, ANTÔNIO CARLOS, FERNANDA MARA GIBRAN, </w:t>
      </w:r>
      <w:proofErr w:type="spellStart"/>
      <w:r w:rsidRPr="00954B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and</w:t>
      </w:r>
      <w:proofErr w:type="spellEnd"/>
      <w:r w:rsidRPr="00954B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FLÁVIA NOEMBERG LAZZARI BLAUTH. "A proteção jurídica do consumidor enquanto direito fundamental e sua efetividade diante de empecilhos jurisprudenciais: o enunciado 381 do STJ." Direitos Fundamentais &amp; Justiça, Brasília, ano 5: 207-226. LANGFORD, Malcolm. Judicialização dos direitos econômicos, sociais e culturais no âmbito nacional: uma análise </w:t>
      </w:r>
      <w:proofErr w:type="spellStart"/>
      <w:r w:rsidRPr="00954B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socio-jurídica</w:t>
      </w:r>
      <w:proofErr w:type="spellEnd"/>
      <w:r w:rsidRPr="00954B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. Revista Internacional de Direitos Humanos, 2009, Vol.6, p.98-133 [Periódico revisado por pares], disponível em http://link.periodicos.capes.gov.br/ LIPOVETSKY, Gilles. A Felicidade Paradoxal: Ensaio dobre a sociedade de hiperconsumo. Lisboa: Edições 70, 2007. MARQUES, Cláudia Lima, MIRAGEM, Bruno. O Novo Direito Privado e a Proteção dos Vulneráveis, São Paulo: Revista dos Tribunais, 2012. MARQUES, Cláudia Lima. Contratos no Código de Defesa do Consumidor, São Paulo: Editora Revista dos Tribunais,5ª Edição, 2011. __________, REICHELT. Luis Alberto. Diálogos entre o direito do consumidor e o novo CPC, São Paulo: Editora Revista dos Tribunais, 2017. MAZILLI, Hugo Nigro. A defesa dos interesses difusos em juízo, São Paulo: Saraiva, 26 edição, 2013. MIRAGEM, Bruno. O Direito do Consumidor como Direito Fundamental – Consequências jurídicas de um conceito. Revista de Direito do Consumidor n. 43, São Paulo: Editora Revista dos Tribunais, julho-setembro, 3ª Edição, 2011. MORAES, Paulo Valério Dal Pai. MORAES, Paulo Valério Dal Pai. Código de Defesa do Consumidor: o Princípio da Vulnerabilidade no contrato, na publicidade, nas demais práticas comerciais: interpretação sistemática do Direito, 3ª edição, atualizada e ampliada, de acordo com o Código Civil de 2002, e com acréscimos relativos à Internet, </w:t>
      </w:r>
      <w:proofErr w:type="spellStart"/>
      <w:r w:rsidRPr="00954B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neuromarketing</w:t>
      </w:r>
      <w:proofErr w:type="spellEnd"/>
      <w:r w:rsidRPr="00954B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, conceitos psicanalíticos e questões tributárias, Porto Alegre: Livraria do Advogado editora, 2009. MOREIRA DE PAULA, Jônatas Luiz. A Jurisdição como elemento de inclusão social. Revitalizando as regras do jogo democrático. Editora Manole: Barueri: São Paulo. 1ª Edição, 2002. NALINI, José Renato. O juiz e o acesso à justiça. RT. 2000. São Paulo. NEVES, Marcelo, Constitucionalização simbólica 1º edição, Pernambuco, Editora Martins Fontes 1998. </w:t>
      </w:r>
      <w:r w:rsidRPr="00954B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lastRenderedPageBreak/>
        <w:t xml:space="preserve">RODRIGUES, Denise dos Santos; SIERRA, Vania Morales. Democracia, Direitos Humanos e Cidadania: as "novas políticas de reconhecimento" e os impasses na judicialização da questão social, Revista Espaço Acadêmico, 2011, Vol.10(116), p.30, disponível em http://link.periodicos.capes.gov.br/ SILVA, Ovídio Araújo Baptista da. Processo e ideologia: o paradigma racionalista. Rio de Janeiro: Editora Forense, 2006. SODRÉ, Marcelo Gomes. A Construção do Direito do Consumidor: Um estudo sobre as origens das leis principiológicas de Defesa do Consumidor, São Paulo: Editora Atlas, 2009. TARTUCE, Flávio, NEVES, Daniel Amorim Assumpção. Manual de Direito do Consumidor, 5ª Edição, Rio de Janeiro: Forense, São Paulo: Método, 2016 TORRES, Andreza Cristina Baggio. Teoria Contratual Pós-moderna: as redes contratuais na Sociedade de Consumo, Curitiba: Juruá Editora, 2007. VIANNA, Luiz Werneck. CARVALHO, Maria Alice Resende de. MELO, Manoel </w:t>
      </w:r>
      <w:proofErr w:type="spellStart"/>
      <w:r w:rsidRPr="00954B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Palacios</w:t>
      </w:r>
      <w:proofErr w:type="spellEnd"/>
      <w:r w:rsidRPr="00954B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Cunha. BURGOS, Marcelo </w:t>
      </w:r>
      <w:proofErr w:type="spellStart"/>
      <w:r w:rsidRPr="00954B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Baumann</w:t>
      </w:r>
      <w:proofErr w:type="spellEnd"/>
      <w:r w:rsidRPr="00954B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. A judicialização da política e das relações sociais no Brasil. Revan. 1999. Rio de Janeiro.</w:t>
      </w:r>
    </w:p>
    <w:p w14:paraId="02E47130" w14:textId="77777777" w:rsidR="00954BEC" w:rsidRPr="00954BEC" w:rsidRDefault="00954BEC" w:rsidP="00954BEC">
      <w:pPr>
        <w:spacing w:line="360" w:lineRule="auto"/>
        <w:ind w:right="-568"/>
        <w:jc w:val="both"/>
        <w:rPr>
          <w:rFonts w:ascii="Arial" w:hAnsi="Arial" w:cs="Arial"/>
          <w:sz w:val="24"/>
          <w:szCs w:val="24"/>
        </w:rPr>
      </w:pPr>
    </w:p>
    <w:sectPr w:rsidR="00954BEC" w:rsidRPr="00954B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263"/>
    <w:rsid w:val="00954BEC"/>
    <w:rsid w:val="00D67263"/>
    <w:rsid w:val="00FB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3BEC"/>
  <w15:chartTrackingRefBased/>
  <w15:docId w15:val="{FFD18FFE-9AF3-4103-A15A-CE3DA9BD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7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824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465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951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869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5656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041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64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789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466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765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886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693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669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666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158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833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96ED0D03566438C603B490B651F22" ma:contentTypeVersion="2" ma:contentTypeDescription="Create a new document." ma:contentTypeScope="" ma:versionID="f07e2c6980ddb4eb852fe4efc8702359">
  <xsd:schema xmlns:xsd="http://www.w3.org/2001/XMLSchema" xmlns:xs="http://www.w3.org/2001/XMLSchema" xmlns:p="http://schemas.microsoft.com/office/2006/metadata/properties" xmlns:ns2="2e55d7ae-bb63-45ce-b3c5-8c024dec9a5b" targetNamespace="http://schemas.microsoft.com/office/2006/metadata/properties" ma:root="true" ma:fieldsID="1af9152374eeaf425c3c4bd6a887f288" ns2:_="">
    <xsd:import namespace="2e55d7ae-bb63-45ce-b3c5-8c024dec9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5d7ae-bb63-45ce-b3c5-8c024dec9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0CCCA0-5C3B-4F0C-A27A-B26DA9D1E469}"/>
</file>

<file path=customXml/itemProps2.xml><?xml version="1.0" encoding="utf-8"?>
<ds:datastoreItem xmlns:ds="http://schemas.openxmlformats.org/officeDocument/2006/customXml" ds:itemID="{D28AF418-7B22-43B3-8BB1-C303C9D8BB2F}"/>
</file>

<file path=customXml/itemProps3.xml><?xml version="1.0" encoding="utf-8"?>
<ds:datastoreItem xmlns:ds="http://schemas.openxmlformats.org/officeDocument/2006/customXml" ds:itemID="{325D6964-F3E1-45E6-A7D2-A19A76EE04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1354</Words>
  <Characters>7312</Characters>
  <Application>Microsoft Office Word</Application>
  <DocSecurity>0</DocSecurity>
  <Lines>60</Lines>
  <Paragraphs>17</Paragraphs>
  <ScaleCrop>false</ScaleCrop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PAULA CAVALHEIRO DE LIMA</dc:creator>
  <cp:keywords/>
  <dc:description/>
  <cp:lastModifiedBy>ANNA PAULA CAVALHEIRO DE LIMA</cp:lastModifiedBy>
  <cp:revision>2</cp:revision>
  <dcterms:created xsi:type="dcterms:W3CDTF">2021-06-24T18:29:00Z</dcterms:created>
  <dcterms:modified xsi:type="dcterms:W3CDTF">2021-06-24T18:29:00Z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0x0101008AD96ED0D03566438C603B490B651F22</vt:lpwstr>
  </property>
</Properties>
</file>