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9F" w:rsidRDefault="000C2A9F" w:rsidP="000C2A9F">
      <w:pPr>
        <w:pStyle w:val="Default"/>
        <w:rPr>
          <w:b/>
          <w:bCs/>
          <w:sz w:val="32"/>
          <w:szCs w:val="32"/>
        </w:rPr>
      </w:pPr>
      <w:bookmarkStart w:id="0" w:name="_GoBack"/>
      <w:r w:rsidRPr="000C2A9F">
        <w:rPr>
          <w:b/>
          <w:bCs/>
          <w:sz w:val="32"/>
          <w:szCs w:val="32"/>
          <w:highlight w:val="lightGray"/>
        </w:rPr>
        <w:t>Fundamentos da Educação a Distância</w:t>
      </w:r>
    </w:p>
    <w:bookmarkEnd w:id="0"/>
    <w:p w:rsidR="000C2A9F" w:rsidRPr="000C2A9F" w:rsidRDefault="000C2A9F" w:rsidP="000C2A9F">
      <w:pPr>
        <w:pStyle w:val="Default"/>
        <w:rPr>
          <w:b/>
          <w:bCs/>
          <w:sz w:val="32"/>
          <w:szCs w:val="32"/>
        </w:rPr>
      </w:pPr>
    </w:p>
    <w:p w:rsidR="000C2A9F" w:rsidRPr="000C2A9F" w:rsidRDefault="000C2A9F" w:rsidP="000C2A9F">
      <w:pPr>
        <w:pStyle w:val="Default"/>
        <w:spacing w:before="120" w:after="120"/>
        <w:jc w:val="both"/>
      </w:pPr>
      <w:r w:rsidRPr="000C2A9F">
        <w:rPr>
          <w:b/>
          <w:bCs/>
        </w:rPr>
        <w:t xml:space="preserve">Nível: </w:t>
      </w:r>
      <w:r w:rsidRPr="000C2A9F">
        <w:t xml:space="preserve">Mestrado Profissional </w:t>
      </w:r>
    </w:p>
    <w:p w:rsidR="000C2A9F" w:rsidRPr="000C2A9F" w:rsidRDefault="000C2A9F" w:rsidP="000C2A9F">
      <w:pPr>
        <w:pStyle w:val="Default"/>
        <w:spacing w:before="120" w:after="120"/>
        <w:jc w:val="both"/>
      </w:pPr>
      <w:r w:rsidRPr="000C2A9F">
        <w:rPr>
          <w:b/>
          <w:bCs/>
        </w:rPr>
        <w:t xml:space="preserve">Obrigatória: </w:t>
      </w:r>
      <w:r w:rsidRPr="000C2A9F">
        <w:t xml:space="preserve">Não </w:t>
      </w:r>
    </w:p>
    <w:p w:rsidR="000C2A9F" w:rsidRPr="000C2A9F" w:rsidRDefault="000C2A9F" w:rsidP="000C2A9F">
      <w:pPr>
        <w:pStyle w:val="Default"/>
        <w:spacing w:before="120" w:after="120"/>
        <w:jc w:val="both"/>
      </w:pPr>
      <w:r w:rsidRPr="000C2A9F">
        <w:rPr>
          <w:b/>
          <w:bCs/>
        </w:rPr>
        <w:t xml:space="preserve">Área(s) de Concentração: </w:t>
      </w:r>
      <w:r w:rsidRPr="000C2A9F">
        <w:t xml:space="preserve">Educação e Novas Tecnologias </w:t>
      </w:r>
    </w:p>
    <w:p w:rsidR="000C2A9F" w:rsidRPr="000C2A9F" w:rsidRDefault="000C2A9F" w:rsidP="000C2A9F">
      <w:pPr>
        <w:pStyle w:val="Default"/>
        <w:spacing w:before="120" w:after="120"/>
        <w:jc w:val="both"/>
      </w:pPr>
      <w:r w:rsidRPr="000C2A9F">
        <w:rPr>
          <w:b/>
          <w:bCs/>
        </w:rPr>
        <w:t>Carga Horária:</w:t>
      </w:r>
      <w:r w:rsidR="0034312F">
        <w:rPr>
          <w:b/>
          <w:bCs/>
        </w:rPr>
        <w:t xml:space="preserve"> </w:t>
      </w:r>
      <w:r w:rsidRPr="000C2A9F">
        <w:t xml:space="preserve">45 </w:t>
      </w:r>
    </w:p>
    <w:p w:rsidR="000C2A9F" w:rsidRPr="000C2A9F" w:rsidRDefault="000C2A9F" w:rsidP="000C2A9F">
      <w:pPr>
        <w:tabs>
          <w:tab w:val="center" w:pos="6502"/>
        </w:tabs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spellStart"/>
      <w:r w:rsidRPr="000C2A9F">
        <w:rPr>
          <w:rFonts w:ascii="Arial" w:eastAsia="Times New Roman" w:hAnsi="Arial" w:cs="Arial"/>
          <w:b/>
          <w:bCs/>
          <w:color w:val="000000"/>
          <w:lang w:eastAsia="pt-BR"/>
        </w:rPr>
        <w:t>Creditos</w:t>
      </w:r>
      <w:proofErr w:type="spellEnd"/>
      <w:r w:rsidRPr="000C2A9F">
        <w:rPr>
          <w:rFonts w:ascii="Arial" w:eastAsia="Times New Roman" w:hAnsi="Arial" w:cs="Arial"/>
          <w:b/>
          <w:bCs/>
          <w:color w:val="000000"/>
          <w:lang w:eastAsia="pt-BR"/>
        </w:rPr>
        <w:t>:</w:t>
      </w:r>
      <w:r w:rsidR="0034312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0C2A9F">
        <w:rPr>
          <w:rFonts w:ascii="Arial" w:eastAsia="Times New Roman" w:hAnsi="Arial" w:cs="Arial"/>
          <w:bCs/>
          <w:color w:val="000000"/>
          <w:lang w:eastAsia="pt-BR"/>
        </w:rPr>
        <w:t>3</w:t>
      </w:r>
    </w:p>
    <w:p w:rsidR="000C2A9F" w:rsidRPr="000C2A9F" w:rsidRDefault="000C2A9F" w:rsidP="000C2A9F">
      <w:pPr>
        <w:pStyle w:val="Default"/>
        <w:spacing w:before="120" w:after="120"/>
        <w:jc w:val="both"/>
        <w:rPr>
          <w:sz w:val="20"/>
          <w:szCs w:val="20"/>
        </w:rPr>
      </w:pPr>
    </w:p>
    <w:p w:rsidR="00CA0AED" w:rsidRDefault="000C2A9F" w:rsidP="000C2A9F">
      <w:pPr>
        <w:spacing w:before="120" w:after="120" w:line="240" w:lineRule="auto"/>
        <w:rPr>
          <w:rFonts w:ascii="Arial" w:hAnsi="Arial" w:cs="Arial"/>
        </w:rPr>
      </w:pPr>
      <w:r w:rsidRPr="000C2A9F">
        <w:rPr>
          <w:rFonts w:ascii="Arial" w:hAnsi="Arial" w:cs="Arial"/>
          <w:b/>
          <w:bCs/>
        </w:rPr>
        <w:t xml:space="preserve">Ementa: </w:t>
      </w:r>
      <w:r w:rsidR="00A01F5E" w:rsidRPr="000C2A9F">
        <w:rPr>
          <w:rFonts w:ascii="Arial" w:hAnsi="Arial" w:cs="Arial"/>
        </w:rPr>
        <w:t xml:space="preserve">História da educação a distância. Legislação. Mercado e estatísticas. </w:t>
      </w:r>
      <w:r w:rsidR="00C8369A" w:rsidRPr="000C2A9F">
        <w:rPr>
          <w:rFonts w:ascii="Arial" w:hAnsi="Arial" w:cs="Arial"/>
        </w:rPr>
        <w:t xml:space="preserve">Modelos de EaD. </w:t>
      </w:r>
      <w:r w:rsidR="00A01F5E" w:rsidRPr="000C2A9F">
        <w:rPr>
          <w:rFonts w:ascii="Arial" w:hAnsi="Arial" w:cs="Arial"/>
        </w:rPr>
        <w:t xml:space="preserve">Ambientes virtuais de aprendizagem, ferramentas e tecnologias. Design instrucional e produção de conteúdos. Interação em ambientes virtuais. Tutoria. </w:t>
      </w:r>
      <w:r w:rsidR="00C8369A" w:rsidRPr="000C2A9F">
        <w:rPr>
          <w:rFonts w:ascii="Arial" w:hAnsi="Arial" w:cs="Arial"/>
        </w:rPr>
        <w:t xml:space="preserve">Apoio ao aluno. </w:t>
      </w:r>
      <w:r w:rsidR="00CA0AED" w:rsidRPr="000C2A9F">
        <w:rPr>
          <w:rFonts w:ascii="Arial" w:hAnsi="Arial" w:cs="Arial"/>
        </w:rPr>
        <w:t xml:space="preserve">Avaliação. </w:t>
      </w:r>
      <w:r w:rsidR="00C8369A" w:rsidRPr="000C2A9F">
        <w:rPr>
          <w:rFonts w:ascii="Arial" w:hAnsi="Arial" w:cs="Arial"/>
        </w:rPr>
        <w:t>P</w:t>
      </w:r>
      <w:r w:rsidR="00A01F5E" w:rsidRPr="000C2A9F">
        <w:rPr>
          <w:rFonts w:ascii="Arial" w:hAnsi="Arial" w:cs="Arial"/>
        </w:rPr>
        <w:t>lanejamento</w:t>
      </w:r>
      <w:r w:rsidR="00C8369A" w:rsidRPr="000C2A9F">
        <w:rPr>
          <w:rFonts w:ascii="Arial" w:hAnsi="Arial" w:cs="Arial"/>
        </w:rPr>
        <w:t xml:space="preserve"> e gestão</w:t>
      </w:r>
      <w:r w:rsidR="00A01F5E" w:rsidRPr="000C2A9F">
        <w:rPr>
          <w:rFonts w:ascii="Arial" w:hAnsi="Arial" w:cs="Arial"/>
        </w:rPr>
        <w:t xml:space="preserve">. </w:t>
      </w:r>
      <w:r w:rsidR="00CA0AED" w:rsidRPr="000C2A9F">
        <w:rPr>
          <w:rFonts w:ascii="Arial" w:hAnsi="Arial" w:cs="Arial"/>
        </w:rPr>
        <w:t xml:space="preserve">Pesquisa em educação a distância. </w:t>
      </w:r>
    </w:p>
    <w:p w:rsidR="000C2A9F" w:rsidRPr="000C2A9F" w:rsidRDefault="000C2A9F" w:rsidP="000C2A9F">
      <w:pPr>
        <w:spacing w:before="120" w:after="120" w:line="240" w:lineRule="auto"/>
        <w:rPr>
          <w:rFonts w:ascii="Arial" w:hAnsi="Arial" w:cs="Arial"/>
          <w:b/>
          <w:bCs/>
        </w:rPr>
      </w:pPr>
    </w:p>
    <w:p w:rsidR="008C0962" w:rsidRPr="000C2A9F" w:rsidRDefault="008C0962" w:rsidP="006B5D16">
      <w:pPr>
        <w:pStyle w:val="Ttulo1"/>
        <w:spacing w:before="120" w:after="120" w:line="240" w:lineRule="auto"/>
        <w:rPr>
          <w:rFonts w:ascii="Arial" w:hAnsi="Arial" w:cs="Arial"/>
        </w:rPr>
      </w:pPr>
      <w:r w:rsidRPr="000C2A9F">
        <w:rPr>
          <w:rFonts w:ascii="Arial" w:hAnsi="Arial" w:cs="Arial"/>
        </w:rPr>
        <w:t>Bibliografia</w:t>
      </w:r>
      <w:r w:rsidR="00CA0AED" w:rsidRPr="000C2A9F">
        <w:rPr>
          <w:rFonts w:ascii="Arial" w:hAnsi="Arial" w:cs="Arial"/>
        </w:rPr>
        <w:t xml:space="preserve"> Básica</w:t>
      </w:r>
      <w:r w:rsidRPr="000C2A9F">
        <w:rPr>
          <w:rFonts w:ascii="Arial" w:hAnsi="Arial" w:cs="Arial"/>
        </w:rPr>
        <w:t xml:space="preserve">: </w:t>
      </w:r>
    </w:p>
    <w:p w:rsidR="00E44C31" w:rsidRPr="000C2A9F" w:rsidRDefault="00E44C31" w:rsidP="006B5D16">
      <w:pPr>
        <w:spacing w:before="120" w:after="120" w:line="240" w:lineRule="auto"/>
        <w:rPr>
          <w:rStyle w:val="RefernciaSutil"/>
          <w:rFonts w:ascii="Arial" w:eastAsia="MS Mincho" w:hAnsi="Arial" w:cs="Arial"/>
          <w:sz w:val="20"/>
        </w:rPr>
      </w:pPr>
      <w:r w:rsidRPr="000C2A9F">
        <w:rPr>
          <w:rStyle w:val="RefernciaSutil"/>
          <w:rFonts w:ascii="Arial" w:hAnsi="Arial" w:cs="Arial"/>
        </w:rPr>
        <w:t xml:space="preserve">KENSKI, </w:t>
      </w:r>
      <w:proofErr w:type="spellStart"/>
      <w:r w:rsidRPr="000C2A9F">
        <w:rPr>
          <w:rStyle w:val="RefernciaSutil"/>
          <w:rFonts w:ascii="Arial" w:hAnsi="Arial" w:cs="Arial"/>
        </w:rPr>
        <w:t>Vani</w:t>
      </w:r>
      <w:proofErr w:type="spellEnd"/>
      <w:r w:rsidRPr="000C2A9F">
        <w:rPr>
          <w:rStyle w:val="RefernciaSutil"/>
          <w:rFonts w:ascii="Arial" w:hAnsi="Arial" w:cs="Arial"/>
        </w:rPr>
        <w:t xml:space="preserve"> Moreira (Org.). </w:t>
      </w:r>
      <w:r w:rsidRPr="006B5D16">
        <w:rPr>
          <w:rStyle w:val="RefernciaSutil"/>
          <w:rFonts w:ascii="Arial" w:hAnsi="Arial" w:cs="Arial"/>
          <w:b/>
        </w:rPr>
        <w:t>Design instrucional para cursos on-line</w:t>
      </w:r>
      <w:r w:rsidRPr="000C2A9F">
        <w:rPr>
          <w:rStyle w:val="RefernciaSutil"/>
          <w:rFonts w:ascii="Arial" w:hAnsi="Arial" w:cs="Arial"/>
        </w:rPr>
        <w:t>. São Paulo: Senac-SP, 2015.</w:t>
      </w:r>
    </w:p>
    <w:p w:rsidR="00986284" w:rsidRPr="006B5D16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MOORE, Michael G.; KEARSLEY, Greg. </w:t>
      </w:r>
      <w:r w:rsidRPr="006B5D16">
        <w:rPr>
          <w:rStyle w:val="RefernciaSutil"/>
          <w:rFonts w:ascii="Arial" w:hAnsi="Arial" w:cs="Arial"/>
          <w:b/>
        </w:rPr>
        <w:t>Educação a distância</w:t>
      </w:r>
      <w:r w:rsidRPr="000C2A9F">
        <w:rPr>
          <w:rStyle w:val="RefernciaSutil"/>
          <w:rFonts w:ascii="Arial" w:hAnsi="Arial" w:cs="Arial"/>
        </w:rPr>
        <w:t xml:space="preserve">: sistemas de aprendizagem on-line. </w:t>
      </w:r>
      <w:r w:rsidRPr="000C2A9F">
        <w:rPr>
          <w:rStyle w:val="RefernciaSutil"/>
          <w:rFonts w:ascii="Arial" w:hAnsi="Arial" w:cs="Arial"/>
          <w:lang w:val="en-US"/>
        </w:rPr>
        <w:t xml:space="preserve">Trad. Ez2Translate. </w:t>
      </w:r>
      <w:r w:rsidRPr="006B5D16">
        <w:rPr>
          <w:rStyle w:val="RefernciaSutil"/>
          <w:rFonts w:ascii="Arial" w:hAnsi="Arial" w:cs="Arial"/>
        </w:rPr>
        <w:t xml:space="preserve">São Paulo: </w:t>
      </w:r>
      <w:proofErr w:type="spellStart"/>
      <w:r w:rsidRPr="006B5D16">
        <w:rPr>
          <w:rStyle w:val="RefernciaSutil"/>
          <w:rFonts w:ascii="Arial" w:hAnsi="Arial" w:cs="Arial"/>
        </w:rPr>
        <w:t>Cengage</w:t>
      </w:r>
      <w:proofErr w:type="spellEnd"/>
      <w:r w:rsidRPr="006B5D16">
        <w:rPr>
          <w:rStyle w:val="RefernciaSutil"/>
          <w:rFonts w:ascii="Arial" w:hAnsi="Arial" w:cs="Arial"/>
        </w:rPr>
        <w:t xml:space="preserve"> Learning, 201</w:t>
      </w:r>
      <w:r w:rsidR="0034312F" w:rsidRPr="006B5D16">
        <w:rPr>
          <w:rStyle w:val="RefernciaSutil"/>
          <w:rFonts w:ascii="Arial" w:hAnsi="Arial" w:cs="Arial"/>
        </w:rPr>
        <w:t>4</w:t>
      </w:r>
      <w:r w:rsidRPr="006B5D16">
        <w:rPr>
          <w:rStyle w:val="RefernciaSutil"/>
          <w:rFonts w:ascii="Arial" w:hAnsi="Arial" w:cs="Arial"/>
        </w:rPr>
        <w:t>.</w:t>
      </w:r>
      <w:r w:rsidR="00E44C31" w:rsidRPr="006B5D16">
        <w:rPr>
          <w:rStyle w:val="RefernciaSutil"/>
          <w:rFonts w:ascii="Arial" w:hAnsi="Arial" w:cs="Arial"/>
        </w:rPr>
        <w:t xml:space="preserve"> Tradução da 3.</w:t>
      </w:r>
      <w:r w:rsidR="00E44C31" w:rsidRPr="00E44C31">
        <w:rPr>
          <w:rStyle w:val="RefernciaSutil"/>
          <w:rFonts w:ascii="Arial" w:hAnsi="Arial" w:cs="Arial"/>
        </w:rPr>
        <w:t xml:space="preserve"> ed.</w:t>
      </w:r>
      <w:r w:rsidR="00E44C31">
        <w:rPr>
          <w:rStyle w:val="RefernciaSutil"/>
          <w:rFonts w:ascii="Arial" w:hAnsi="Arial" w:cs="Arial"/>
        </w:rPr>
        <w:t xml:space="preserve"> norte-americana.</w:t>
      </w:r>
    </w:p>
    <w:p w:rsidR="00986284" w:rsidRPr="000C2A9F" w:rsidRDefault="00986284" w:rsidP="006B5D16">
      <w:pPr>
        <w:spacing w:before="120" w:after="120" w:line="240" w:lineRule="auto"/>
        <w:rPr>
          <w:rFonts w:ascii="Arial" w:hAnsi="Arial" w:cs="Arial"/>
        </w:rPr>
      </w:pPr>
    </w:p>
    <w:p w:rsidR="00986284" w:rsidRPr="000C2A9F" w:rsidRDefault="00986284" w:rsidP="006B5D16">
      <w:pPr>
        <w:spacing w:before="120" w:after="120" w:line="240" w:lineRule="auto"/>
        <w:rPr>
          <w:rFonts w:ascii="Arial" w:hAnsi="Arial" w:cs="Arial"/>
        </w:rPr>
      </w:pPr>
      <w:r w:rsidRPr="0034312F">
        <w:rPr>
          <w:rFonts w:ascii="Arial" w:hAnsi="Arial" w:cs="Arial"/>
        </w:rPr>
        <w:t xml:space="preserve">ZAWACKI-RICHTER, </w:t>
      </w:r>
      <w:proofErr w:type="spellStart"/>
      <w:r w:rsidRPr="0034312F">
        <w:rPr>
          <w:rFonts w:ascii="Arial" w:hAnsi="Arial" w:cs="Arial"/>
        </w:rPr>
        <w:t>Olaf</w:t>
      </w:r>
      <w:proofErr w:type="spellEnd"/>
      <w:r w:rsidRPr="0034312F">
        <w:rPr>
          <w:rFonts w:ascii="Arial" w:hAnsi="Arial" w:cs="Arial"/>
        </w:rPr>
        <w:t xml:space="preserve">; ANDERSON, Terry. </w:t>
      </w:r>
      <w:r w:rsidRPr="006B5D16">
        <w:rPr>
          <w:rFonts w:ascii="Arial" w:hAnsi="Arial" w:cs="Arial"/>
          <w:b/>
        </w:rPr>
        <w:t>Educação a distância online</w:t>
      </w:r>
      <w:r w:rsidRPr="000C2A9F">
        <w:rPr>
          <w:rFonts w:ascii="Arial" w:hAnsi="Arial" w:cs="Arial"/>
        </w:rPr>
        <w:t>: construindo uma agenda de pesquisa. São Paulo: Artesanato Educacional, 2015. Disponível em: &lt;http://www.aupress.ca/books/120233/ebook/98Z_Zawacki-Richter_Anderson_2014-Online_Distance_Education_Portuguese.pdf&gt;.</w:t>
      </w:r>
    </w:p>
    <w:p w:rsidR="00CA0AED" w:rsidRPr="000C2A9F" w:rsidRDefault="00CA0AED" w:rsidP="006B5D16">
      <w:pPr>
        <w:pStyle w:val="Ttulo1"/>
        <w:spacing w:before="120" w:after="120" w:line="240" w:lineRule="auto"/>
        <w:rPr>
          <w:rFonts w:ascii="Arial" w:hAnsi="Arial" w:cs="Arial"/>
        </w:rPr>
      </w:pPr>
      <w:r w:rsidRPr="000C2A9F">
        <w:rPr>
          <w:rFonts w:ascii="Arial" w:hAnsi="Arial" w:cs="Arial"/>
        </w:rPr>
        <w:t>Bibliografia Complementar: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COLL, César et al. </w:t>
      </w:r>
      <w:r w:rsidRPr="006B5D16">
        <w:rPr>
          <w:rStyle w:val="RefernciaSutil"/>
          <w:rFonts w:ascii="Arial" w:hAnsi="Arial" w:cs="Arial"/>
          <w:b/>
        </w:rPr>
        <w:t>Psicologia da educação virtual</w:t>
      </w:r>
      <w:r w:rsidRPr="0034312F">
        <w:rPr>
          <w:rStyle w:val="RefernciaSutil"/>
          <w:rFonts w:ascii="Arial" w:hAnsi="Arial" w:cs="Arial"/>
        </w:rPr>
        <w:t>: aprender e ensinar com as tecnologias da informação e da comunicação. Porto Alegre: Artmed, 2010.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lastRenderedPageBreak/>
        <w:t xml:space="preserve">FILATRO, Andrea. </w:t>
      </w:r>
      <w:r w:rsidRPr="006B5D16">
        <w:rPr>
          <w:rStyle w:val="RefernciaSutil"/>
          <w:rFonts w:ascii="Arial" w:hAnsi="Arial" w:cs="Arial"/>
          <w:b/>
        </w:rPr>
        <w:t>Design instrucional contextualizado</w:t>
      </w:r>
      <w:r w:rsidRPr="0034312F">
        <w:rPr>
          <w:rStyle w:val="RefernciaSutil"/>
          <w:rFonts w:ascii="Arial" w:hAnsi="Arial" w:cs="Arial"/>
        </w:rPr>
        <w:t>: educação e tecnologia. 3. ed. São Paulo: Editora Senac São Paulo, 2010.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FILATRO, Andrea. </w:t>
      </w:r>
      <w:r w:rsidRPr="006B5D16">
        <w:rPr>
          <w:rStyle w:val="RefernciaSutil"/>
          <w:rFonts w:ascii="Arial" w:hAnsi="Arial" w:cs="Arial"/>
          <w:b/>
        </w:rPr>
        <w:t>Design instrucional na prática</w:t>
      </w:r>
      <w:r w:rsidRPr="0034312F">
        <w:rPr>
          <w:rStyle w:val="RefernciaSutil"/>
          <w:rFonts w:ascii="Arial" w:hAnsi="Arial" w:cs="Arial"/>
        </w:rPr>
        <w:t>. São Paulo: Pearson, 2008.</w:t>
      </w:r>
    </w:p>
    <w:p w:rsidR="0034312F" w:rsidRPr="000C2A9F" w:rsidRDefault="0034312F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0C2A9F">
        <w:rPr>
          <w:rStyle w:val="RefernciaSutil"/>
          <w:rFonts w:ascii="Arial" w:hAnsi="Arial" w:cs="Arial"/>
        </w:rPr>
        <w:t xml:space="preserve">FILATRO, Andrea; CAIRO, Sabrina. </w:t>
      </w:r>
      <w:r w:rsidRPr="006B5D16">
        <w:rPr>
          <w:rStyle w:val="RefernciaSutil"/>
          <w:rFonts w:ascii="Arial" w:hAnsi="Arial" w:cs="Arial"/>
          <w:b/>
        </w:rPr>
        <w:t>Produção de conteúdos educacionais</w:t>
      </w:r>
      <w:r w:rsidRPr="000C2A9F">
        <w:rPr>
          <w:rStyle w:val="RefernciaSutil"/>
          <w:rFonts w:ascii="Arial" w:hAnsi="Arial" w:cs="Arial"/>
        </w:rPr>
        <w:t>. São Paulo: Saraiva, 2015.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KEARSLEY, Greg. </w:t>
      </w:r>
      <w:r w:rsidRPr="006B5D16">
        <w:rPr>
          <w:rStyle w:val="RefernciaSutil"/>
          <w:rFonts w:ascii="Arial" w:hAnsi="Arial" w:cs="Arial"/>
          <w:b/>
        </w:rPr>
        <w:t>Educação On-line</w:t>
      </w:r>
      <w:r w:rsidRPr="0034312F">
        <w:rPr>
          <w:rStyle w:val="RefernciaSutil"/>
          <w:rFonts w:ascii="Arial" w:hAnsi="Arial" w:cs="Arial"/>
        </w:rPr>
        <w:t xml:space="preserve">: aprendendo e ensinando. Trad. Mauro de Campos Silva. São Paulo: </w:t>
      </w:r>
      <w:proofErr w:type="spellStart"/>
      <w:r w:rsidRPr="0034312F">
        <w:rPr>
          <w:rStyle w:val="RefernciaSutil"/>
          <w:rFonts w:ascii="Arial" w:hAnsi="Arial" w:cs="Arial"/>
        </w:rPr>
        <w:t>Cengage</w:t>
      </w:r>
      <w:proofErr w:type="spellEnd"/>
      <w:r w:rsidRPr="0034312F">
        <w:rPr>
          <w:rStyle w:val="RefernciaSutil"/>
          <w:rFonts w:ascii="Arial" w:hAnsi="Arial" w:cs="Arial"/>
        </w:rPr>
        <w:t xml:space="preserve"> Learning, 2011.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LITTO, </w:t>
      </w:r>
      <w:proofErr w:type="spellStart"/>
      <w:r w:rsidRPr="0034312F">
        <w:rPr>
          <w:rStyle w:val="RefernciaSutil"/>
          <w:rFonts w:ascii="Arial" w:hAnsi="Arial" w:cs="Arial"/>
        </w:rPr>
        <w:t>Fredric</w:t>
      </w:r>
      <w:proofErr w:type="spellEnd"/>
      <w:r w:rsidRPr="0034312F">
        <w:rPr>
          <w:rStyle w:val="RefernciaSutil"/>
          <w:rFonts w:ascii="Arial" w:hAnsi="Arial" w:cs="Arial"/>
        </w:rPr>
        <w:t>; FORMIGA, Marcos (</w:t>
      </w:r>
      <w:proofErr w:type="spellStart"/>
      <w:r w:rsidRPr="0034312F">
        <w:rPr>
          <w:rStyle w:val="RefernciaSutil"/>
          <w:rFonts w:ascii="Arial" w:hAnsi="Arial" w:cs="Arial"/>
        </w:rPr>
        <w:t>Org</w:t>
      </w:r>
      <w:proofErr w:type="spellEnd"/>
      <w:r w:rsidRPr="0034312F">
        <w:rPr>
          <w:rStyle w:val="RefernciaSutil"/>
          <w:rFonts w:ascii="Arial" w:hAnsi="Arial" w:cs="Arial"/>
        </w:rPr>
        <w:t xml:space="preserve">). </w:t>
      </w:r>
      <w:r w:rsidRPr="006B5D16">
        <w:rPr>
          <w:rStyle w:val="RefernciaSutil"/>
          <w:rFonts w:ascii="Arial" w:hAnsi="Arial" w:cs="Arial"/>
          <w:b/>
        </w:rPr>
        <w:t>Educação a distância</w:t>
      </w:r>
      <w:r w:rsidRPr="0034312F">
        <w:rPr>
          <w:rStyle w:val="RefernciaSutil"/>
          <w:rFonts w:ascii="Arial" w:hAnsi="Arial" w:cs="Arial"/>
        </w:rPr>
        <w:t xml:space="preserve">: o estado da arte. Vol. 1. São Paulo: Pearson </w:t>
      </w:r>
      <w:proofErr w:type="spellStart"/>
      <w:r w:rsidRPr="0034312F">
        <w:rPr>
          <w:rStyle w:val="RefernciaSutil"/>
          <w:rFonts w:ascii="Arial" w:hAnsi="Arial" w:cs="Arial"/>
        </w:rPr>
        <w:t>Educaction</w:t>
      </w:r>
      <w:proofErr w:type="spellEnd"/>
      <w:r w:rsidRPr="0034312F">
        <w:rPr>
          <w:rStyle w:val="RefernciaSutil"/>
          <w:rFonts w:ascii="Arial" w:hAnsi="Arial" w:cs="Arial"/>
        </w:rPr>
        <w:t xml:space="preserve"> do Brasil, 2009. Disponível em: &lt;http://www.abed.org.br/arquivos/Estado_da_Arte_1.pdf&gt;.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LITTO, </w:t>
      </w:r>
      <w:proofErr w:type="spellStart"/>
      <w:r w:rsidRPr="0034312F">
        <w:rPr>
          <w:rStyle w:val="RefernciaSutil"/>
          <w:rFonts w:ascii="Arial" w:hAnsi="Arial" w:cs="Arial"/>
        </w:rPr>
        <w:t>Fredric</w:t>
      </w:r>
      <w:proofErr w:type="spellEnd"/>
      <w:r w:rsidRPr="0034312F">
        <w:rPr>
          <w:rStyle w:val="RefernciaSutil"/>
          <w:rFonts w:ascii="Arial" w:hAnsi="Arial" w:cs="Arial"/>
        </w:rPr>
        <w:t>; FORMIGA, Marcos (</w:t>
      </w:r>
      <w:proofErr w:type="spellStart"/>
      <w:r w:rsidRPr="0034312F">
        <w:rPr>
          <w:rStyle w:val="RefernciaSutil"/>
          <w:rFonts w:ascii="Arial" w:hAnsi="Arial" w:cs="Arial"/>
        </w:rPr>
        <w:t>Org</w:t>
      </w:r>
      <w:proofErr w:type="spellEnd"/>
      <w:r w:rsidRPr="0034312F">
        <w:rPr>
          <w:rStyle w:val="RefernciaSutil"/>
          <w:rFonts w:ascii="Arial" w:hAnsi="Arial" w:cs="Arial"/>
        </w:rPr>
        <w:t xml:space="preserve">). </w:t>
      </w:r>
      <w:r w:rsidRPr="006B5D16">
        <w:rPr>
          <w:rStyle w:val="RefernciaSutil"/>
          <w:rFonts w:ascii="Arial" w:hAnsi="Arial" w:cs="Arial"/>
          <w:b/>
        </w:rPr>
        <w:t>Educação a distância</w:t>
      </w:r>
      <w:r w:rsidRPr="0034312F">
        <w:rPr>
          <w:rStyle w:val="RefernciaSutil"/>
          <w:rFonts w:ascii="Arial" w:hAnsi="Arial" w:cs="Arial"/>
        </w:rPr>
        <w:t xml:space="preserve">: o estado da arte. Vol. 2. 2. ed. São Paulo: Pearson </w:t>
      </w:r>
      <w:proofErr w:type="spellStart"/>
      <w:r w:rsidRPr="0034312F">
        <w:rPr>
          <w:rStyle w:val="RefernciaSutil"/>
          <w:rFonts w:ascii="Arial" w:hAnsi="Arial" w:cs="Arial"/>
        </w:rPr>
        <w:t>Educaction</w:t>
      </w:r>
      <w:proofErr w:type="spellEnd"/>
      <w:r w:rsidRPr="0034312F">
        <w:rPr>
          <w:rStyle w:val="RefernciaSutil"/>
          <w:rFonts w:ascii="Arial" w:hAnsi="Arial" w:cs="Arial"/>
        </w:rPr>
        <w:t xml:space="preserve"> do Brasil, 2012. Disponível em: &lt;http://www.abed.org.br/arquivos/Estado_da_Arte_2.pdf&gt;.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OLIVEIRA, Marcia </w:t>
      </w:r>
      <w:proofErr w:type="spellStart"/>
      <w:r w:rsidRPr="0034312F">
        <w:rPr>
          <w:rStyle w:val="RefernciaSutil"/>
          <w:rFonts w:ascii="Arial" w:hAnsi="Arial" w:cs="Arial"/>
        </w:rPr>
        <w:t>Rozenfeld</w:t>
      </w:r>
      <w:proofErr w:type="spellEnd"/>
      <w:r w:rsidRPr="0034312F">
        <w:rPr>
          <w:rStyle w:val="RefernciaSutil"/>
          <w:rFonts w:ascii="Arial" w:hAnsi="Arial" w:cs="Arial"/>
        </w:rPr>
        <w:t xml:space="preserve"> Gomes de (Org.). </w:t>
      </w:r>
      <w:proofErr w:type="spellStart"/>
      <w:r w:rsidRPr="006B5D16">
        <w:rPr>
          <w:rStyle w:val="RefernciaSutil"/>
          <w:rFonts w:ascii="Arial" w:hAnsi="Arial" w:cs="Arial"/>
          <w:b/>
        </w:rPr>
        <w:t>Polidocência</w:t>
      </w:r>
      <w:proofErr w:type="spellEnd"/>
      <w:r w:rsidRPr="006B5D16">
        <w:rPr>
          <w:rStyle w:val="RefernciaSutil"/>
          <w:rFonts w:ascii="Arial" w:hAnsi="Arial" w:cs="Arial"/>
          <w:b/>
        </w:rPr>
        <w:t xml:space="preserve"> na educação a distância</w:t>
      </w:r>
      <w:r w:rsidRPr="0034312F">
        <w:rPr>
          <w:rStyle w:val="RefernciaSutil"/>
          <w:rFonts w:ascii="Arial" w:hAnsi="Arial" w:cs="Arial"/>
        </w:rPr>
        <w:t xml:space="preserve">: múltiplos enfoques. 2. ed. São Carlos: </w:t>
      </w:r>
      <w:proofErr w:type="spellStart"/>
      <w:r w:rsidRPr="0034312F">
        <w:rPr>
          <w:rStyle w:val="RefernciaSutil"/>
          <w:rFonts w:ascii="Arial" w:hAnsi="Arial" w:cs="Arial"/>
        </w:rPr>
        <w:t>EdUFSCAR</w:t>
      </w:r>
      <w:proofErr w:type="spellEnd"/>
      <w:r w:rsidRPr="0034312F">
        <w:rPr>
          <w:rStyle w:val="RefernciaSutil"/>
          <w:rFonts w:ascii="Arial" w:hAnsi="Arial" w:cs="Arial"/>
        </w:rPr>
        <w:t>, 2014.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PALLOFF, Rena. M.; PRATT, </w:t>
      </w:r>
      <w:proofErr w:type="spellStart"/>
      <w:r w:rsidRPr="0034312F">
        <w:rPr>
          <w:rStyle w:val="RefernciaSutil"/>
          <w:rFonts w:ascii="Arial" w:hAnsi="Arial" w:cs="Arial"/>
        </w:rPr>
        <w:t>Kaith</w:t>
      </w:r>
      <w:proofErr w:type="spellEnd"/>
      <w:r w:rsidRPr="0034312F">
        <w:rPr>
          <w:rStyle w:val="RefernciaSutil"/>
          <w:rFonts w:ascii="Arial" w:hAnsi="Arial" w:cs="Arial"/>
        </w:rPr>
        <w:t xml:space="preserve">. </w:t>
      </w:r>
      <w:r w:rsidRPr="006B5D16">
        <w:rPr>
          <w:rStyle w:val="RefernciaSutil"/>
          <w:rFonts w:ascii="Arial" w:hAnsi="Arial" w:cs="Arial"/>
          <w:b/>
        </w:rPr>
        <w:t>O instrutor online</w:t>
      </w:r>
      <w:r w:rsidRPr="0034312F">
        <w:rPr>
          <w:rStyle w:val="RefernciaSutil"/>
          <w:rFonts w:ascii="Arial" w:hAnsi="Arial" w:cs="Arial"/>
        </w:rPr>
        <w:t>: estratégias para a excelência profissional. Porto Alegre: Penso, 2013.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  <w:lang w:val="en-US"/>
        </w:rPr>
        <w:t xml:space="preserve">PALLOFF, Rena. M.; PRATT, Keith. </w:t>
      </w:r>
      <w:r w:rsidRPr="006B5D16">
        <w:rPr>
          <w:rStyle w:val="RefernciaSutil"/>
          <w:rFonts w:ascii="Arial" w:hAnsi="Arial" w:cs="Arial"/>
          <w:b/>
        </w:rPr>
        <w:t>Lições da sala de aula virtual</w:t>
      </w:r>
      <w:r w:rsidRPr="0034312F">
        <w:rPr>
          <w:rStyle w:val="RefernciaSutil"/>
          <w:rFonts w:ascii="Arial" w:hAnsi="Arial" w:cs="Arial"/>
        </w:rPr>
        <w:t>: as realidades do ensino on-line. 2. ed. Porto Alegre: Penso, 2015.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SILVA, Marco; SANTOS, </w:t>
      </w:r>
      <w:proofErr w:type="spellStart"/>
      <w:r w:rsidRPr="0034312F">
        <w:rPr>
          <w:rStyle w:val="RefernciaSutil"/>
          <w:rFonts w:ascii="Arial" w:hAnsi="Arial" w:cs="Arial"/>
        </w:rPr>
        <w:t>Edméa</w:t>
      </w:r>
      <w:proofErr w:type="spellEnd"/>
      <w:r w:rsidRPr="0034312F">
        <w:rPr>
          <w:rStyle w:val="RefernciaSutil"/>
          <w:rFonts w:ascii="Arial" w:hAnsi="Arial" w:cs="Arial"/>
        </w:rPr>
        <w:t xml:space="preserve"> (Org.). </w:t>
      </w:r>
      <w:r w:rsidRPr="006B5D16">
        <w:rPr>
          <w:rStyle w:val="RefernciaSutil"/>
          <w:rFonts w:ascii="Arial" w:hAnsi="Arial" w:cs="Arial"/>
          <w:b/>
        </w:rPr>
        <w:t>Avaliação da aprendizagem em educação online</w:t>
      </w:r>
      <w:r w:rsidRPr="0034312F">
        <w:rPr>
          <w:rStyle w:val="RefernciaSutil"/>
          <w:rFonts w:ascii="Arial" w:hAnsi="Arial" w:cs="Arial"/>
        </w:rPr>
        <w:t>: fundamentos, interfaces e dispositivos, relatos de experiências. 2. ed. São Paulo: Loyola, 2011.</w:t>
      </w:r>
    </w:p>
    <w:p w:rsidR="00986284" w:rsidRPr="0034312F" w:rsidRDefault="00986284" w:rsidP="006B5D16">
      <w:pPr>
        <w:spacing w:before="120" w:after="120" w:line="240" w:lineRule="auto"/>
        <w:rPr>
          <w:rStyle w:val="RefernciaSutil"/>
          <w:rFonts w:ascii="Arial" w:hAnsi="Arial" w:cs="Arial"/>
        </w:rPr>
      </w:pPr>
      <w:r w:rsidRPr="0034312F">
        <w:rPr>
          <w:rStyle w:val="RefernciaSutil"/>
          <w:rFonts w:ascii="Arial" w:hAnsi="Arial" w:cs="Arial"/>
        </w:rPr>
        <w:t xml:space="preserve">SILVA, Robson Santos da. </w:t>
      </w:r>
      <w:r w:rsidRPr="006B5D16">
        <w:rPr>
          <w:rStyle w:val="RefernciaSutil"/>
          <w:rFonts w:ascii="Arial" w:hAnsi="Arial" w:cs="Arial"/>
          <w:b/>
        </w:rPr>
        <w:t>Gestão de EaD</w:t>
      </w:r>
      <w:r w:rsidRPr="0034312F">
        <w:rPr>
          <w:rStyle w:val="RefernciaSutil"/>
          <w:rFonts w:ascii="Arial" w:hAnsi="Arial" w:cs="Arial"/>
        </w:rPr>
        <w:t>: educação a distância na era digital. São Paulo: Novatec, 2013.</w:t>
      </w:r>
    </w:p>
    <w:sectPr w:rsidR="00986284" w:rsidRPr="0034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B4A"/>
    <w:multiLevelType w:val="hybridMultilevel"/>
    <w:tmpl w:val="66589DCC"/>
    <w:lvl w:ilvl="0" w:tplc="1DF816D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931"/>
    <w:multiLevelType w:val="hybridMultilevel"/>
    <w:tmpl w:val="9DCC0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54"/>
    <w:multiLevelType w:val="hybridMultilevel"/>
    <w:tmpl w:val="FE5827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144A5"/>
    <w:multiLevelType w:val="hybridMultilevel"/>
    <w:tmpl w:val="07A82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62"/>
    <w:rsid w:val="00016DFB"/>
    <w:rsid w:val="000815CE"/>
    <w:rsid w:val="000C2A9F"/>
    <w:rsid w:val="0034312F"/>
    <w:rsid w:val="00536611"/>
    <w:rsid w:val="006B5D16"/>
    <w:rsid w:val="008C0962"/>
    <w:rsid w:val="008C78ED"/>
    <w:rsid w:val="00986284"/>
    <w:rsid w:val="00A01F5E"/>
    <w:rsid w:val="00C8369A"/>
    <w:rsid w:val="00CA0AED"/>
    <w:rsid w:val="00E44C31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1DAB-2FD8-4A13-8457-A4BC98FC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8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5CE"/>
    <w:pPr>
      <w:spacing w:before="240" w:after="240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uiPriority w:val="31"/>
    <w:qFormat/>
    <w:rsid w:val="00CA0AED"/>
  </w:style>
  <w:style w:type="paragraph" w:styleId="PargrafodaLista">
    <w:name w:val="List Paragraph"/>
    <w:basedOn w:val="Normal"/>
    <w:uiPriority w:val="34"/>
    <w:qFormat/>
    <w:rsid w:val="00A01F5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815CE"/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0C2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Mattar</dc:creator>
  <cp:keywords/>
  <dc:description/>
  <cp:lastModifiedBy>DANIELE NUNES DA MOTTA</cp:lastModifiedBy>
  <cp:revision>2</cp:revision>
  <dcterms:created xsi:type="dcterms:W3CDTF">2018-05-18T20:56:00Z</dcterms:created>
  <dcterms:modified xsi:type="dcterms:W3CDTF">2018-05-18T20:56:00Z</dcterms:modified>
</cp:coreProperties>
</file>